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F2" w:rsidRDefault="00211AF2" w:rsidP="00211AF2">
      <w:pPr>
        <w:pStyle w:val="Default"/>
        <w:rPr>
          <w:sz w:val="23"/>
          <w:szCs w:val="23"/>
        </w:rPr>
      </w:pPr>
      <w:r>
        <w:rPr>
          <w:b/>
          <w:bCs/>
          <w:sz w:val="23"/>
          <w:szCs w:val="23"/>
        </w:rPr>
        <w:t xml:space="preserve">Notice of Intent to Prepare an Enhanced Partnership Plan and Schemes </w:t>
      </w:r>
    </w:p>
    <w:p w:rsidR="00211AF2" w:rsidRDefault="00211AF2" w:rsidP="00211AF2">
      <w:pPr>
        <w:pStyle w:val="Default"/>
        <w:rPr>
          <w:b/>
          <w:bCs/>
          <w:sz w:val="23"/>
          <w:szCs w:val="23"/>
        </w:rPr>
      </w:pPr>
    </w:p>
    <w:p w:rsidR="00211AF2" w:rsidRDefault="00211AF2" w:rsidP="00211AF2">
      <w:pPr>
        <w:pStyle w:val="Default"/>
        <w:rPr>
          <w:b/>
          <w:bCs/>
          <w:sz w:val="23"/>
          <w:szCs w:val="23"/>
        </w:rPr>
      </w:pPr>
      <w:r>
        <w:rPr>
          <w:b/>
          <w:bCs/>
          <w:sz w:val="23"/>
          <w:szCs w:val="23"/>
        </w:rPr>
        <w:t>14 June 2021</w:t>
      </w:r>
    </w:p>
    <w:p w:rsidR="00211AF2" w:rsidRDefault="00211AF2" w:rsidP="00211AF2">
      <w:pPr>
        <w:pStyle w:val="Default"/>
        <w:rPr>
          <w:sz w:val="23"/>
          <w:szCs w:val="23"/>
        </w:rPr>
      </w:pPr>
      <w:r>
        <w:rPr>
          <w:b/>
          <w:bCs/>
          <w:sz w:val="23"/>
          <w:szCs w:val="23"/>
        </w:rPr>
        <w:t xml:space="preserve"> </w:t>
      </w:r>
    </w:p>
    <w:p w:rsidR="005315AB" w:rsidRDefault="00211AF2" w:rsidP="00211AF2">
      <w:pPr>
        <w:rPr>
          <w:sz w:val="23"/>
          <w:szCs w:val="23"/>
        </w:rPr>
      </w:pPr>
      <w:r>
        <w:rPr>
          <w:sz w:val="23"/>
          <w:szCs w:val="23"/>
        </w:rPr>
        <w:t xml:space="preserve">At its </w:t>
      </w:r>
      <w:r w:rsidR="00845614" w:rsidRPr="00845614">
        <w:rPr>
          <w:sz w:val="23"/>
          <w:szCs w:val="23"/>
        </w:rPr>
        <w:t>Portfolio Holder for Highways, Transport and Cleansing Services</w:t>
      </w:r>
      <w:r w:rsidR="00845614">
        <w:rPr>
          <w:sz w:val="23"/>
          <w:szCs w:val="23"/>
        </w:rPr>
        <w:t xml:space="preserve"> </w:t>
      </w:r>
      <w:r>
        <w:rPr>
          <w:sz w:val="23"/>
          <w:szCs w:val="23"/>
        </w:rPr>
        <w:t>meeting on the 14 June, Nottingham City Council</w:t>
      </w:r>
      <w:r>
        <w:rPr>
          <w:sz w:val="23"/>
          <w:szCs w:val="23"/>
        </w:rPr>
        <w:t xml:space="preserve"> gave approval to proceed with the development of an Enhanced Partnership. The commencement of this is confirmed through this notice of the intention to prepare an Enhanced Partnership Plan and accompanying Enhanced Partnership Schemes, as required and set out in section 138F of the Transport Act 2000.</w:t>
      </w:r>
    </w:p>
    <w:p w:rsidR="00AD1816" w:rsidRDefault="00AD1816" w:rsidP="00211AF2">
      <w:pPr>
        <w:rPr>
          <w:sz w:val="23"/>
          <w:szCs w:val="23"/>
        </w:rPr>
      </w:pPr>
    </w:p>
    <w:p w:rsidR="00AD1816" w:rsidRDefault="00AD1816" w:rsidP="00211AF2">
      <w:bookmarkStart w:id="0" w:name="_GoBack"/>
      <w:bookmarkEnd w:id="0"/>
      <w:r>
        <w:rPr>
          <w:noProof/>
          <w:lang w:eastAsia="en-GB"/>
        </w:rPr>
        <w:drawing>
          <wp:inline distT="0" distB="0" distL="0" distR="0" wp14:anchorId="16B71497">
            <wp:extent cx="3542030" cy="6032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2030" cy="603250"/>
                    </a:xfrm>
                    <a:prstGeom prst="rect">
                      <a:avLst/>
                    </a:prstGeom>
                    <a:noFill/>
                  </pic:spPr>
                </pic:pic>
              </a:graphicData>
            </a:graphic>
          </wp:inline>
        </w:drawing>
      </w:r>
    </w:p>
    <w:sectPr w:rsidR="00AD1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F2"/>
    <w:rsid w:val="00211AF2"/>
    <w:rsid w:val="005315AB"/>
    <w:rsid w:val="00845614"/>
    <w:rsid w:val="00AD1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9BA13E"/>
  <w15:chartTrackingRefBased/>
  <w15:docId w15:val="{7046E3BB-F5EA-4CE1-A623-AB403D75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A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Wellings</dc:creator>
  <cp:keywords/>
  <dc:description/>
  <cp:lastModifiedBy>Richard Wellings</cp:lastModifiedBy>
  <cp:revision>3</cp:revision>
  <dcterms:created xsi:type="dcterms:W3CDTF">2021-06-14T14:11:00Z</dcterms:created>
  <dcterms:modified xsi:type="dcterms:W3CDTF">2021-06-14T14:13:00Z</dcterms:modified>
</cp:coreProperties>
</file>