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3FD2" w14:textId="18AE3BD2" w:rsidR="00B031FE" w:rsidRDefault="00423928" w:rsidP="00423928">
      <w:pPr>
        <w:pStyle w:val="Heading1"/>
      </w:pPr>
      <w:r>
        <w:t>Gregory Boulevard consultation</w:t>
      </w:r>
      <w:r w:rsidR="00CD6260">
        <w:t xml:space="preserve"> summary</w:t>
      </w:r>
    </w:p>
    <w:p w14:paraId="36539879" w14:textId="45597B95" w:rsidR="00CD6260" w:rsidRDefault="0021371D" w:rsidP="00CD6260">
      <w:pPr>
        <w:pStyle w:val="Heading2"/>
      </w:pPr>
      <w:r>
        <w:t>Consultation outline</w:t>
      </w:r>
    </w:p>
    <w:p w14:paraId="49D30ABF" w14:textId="77777777" w:rsidR="006E6B18" w:rsidRDefault="00CD6260" w:rsidP="0021371D">
      <w:r>
        <w:t xml:space="preserve">The consultation survey was </w:t>
      </w:r>
      <w:r w:rsidR="006E6B18">
        <w:t>open</w:t>
      </w:r>
      <w:r w:rsidR="008A43BB">
        <w:t xml:space="preserve"> between May 2026 and 2 June 2026</w:t>
      </w:r>
      <w:r w:rsidR="006E6B18">
        <w:t xml:space="preserve"> and carried out</w:t>
      </w:r>
      <w:r>
        <w:t xml:space="preserve"> </w:t>
      </w:r>
      <w:r w:rsidR="00860842" w:rsidRPr="00860842">
        <w:t xml:space="preserve">online </w:t>
      </w:r>
      <w:r>
        <w:t>with the o</w:t>
      </w:r>
      <w:r w:rsidR="00860842" w:rsidRPr="00860842">
        <w:t>ption to submit feedback via email</w:t>
      </w:r>
      <w:r w:rsidR="006E6B18">
        <w:t xml:space="preserve">. </w:t>
      </w:r>
    </w:p>
    <w:p w14:paraId="54F04D2F" w14:textId="767D8E8F" w:rsidR="0021371D" w:rsidRPr="0021371D" w:rsidRDefault="0021371D" w:rsidP="0021371D">
      <w:r>
        <w:t>Respondents were asked</w:t>
      </w:r>
      <w:r w:rsidR="006E6B18">
        <w:t xml:space="preserve"> the following questions: </w:t>
      </w:r>
    </w:p>
    <w:p w14:paraId="45045DD8" w14:textId="77777777" w:rsidR="000B395C" w:rsidRDefault="000B395C" w:rsidP="006E6B18">
      <w:pPr>
        <w:pStyle w:val="ListParagraph"/>
        <w:numPr>
          <w:ilvl w:val="0"/>
          <w:numId w:val="5"/>
        </w:numPr>
      </w:pPr>
      <w:r w:rsidRPr="000B395C">
        <w:t>To what extent do you support these proposals?</w:t>
      </w:r>
      <w:r w:rsidRPr="000B395C">
        <w:tab/>
        <w:t xml:space="preserve">  </w:t>
      </w:r>
    </w:p>
    <w:p w14:paraId="7B22F9EE" w14:textId="77777777" w:rsidR="000B395C" w:rsidRDefault="000B395C" w:rsidP="006E6B18">
      <w:pPr>
        <w:pStyle w:val="ListParagraph"/>
        <w:numPr>
          <w:ilvl w:val="0"/>
          <w:numId w:val="5"/>
        </w:numPr>
      </w:pPr>
      <w:r w:rsidRPr="000B395C">
        <w:t>How strongly do you agree that you would cycle more once this project has been completed?</w:t>
      </w:r>
      <w:r w:rsidRPr="000B395C">
        <w:tab/>
      </w:r>
    </w:p>
    <w:p w14:paraId="7CBF2A0D" w14:textId="77777777" w:rsidR="000B395C" w:rsidRDefault="000B395C" w:rsidP="006E6B18">
      <w:pPr>
        <w:pStyle w:val="ListParagraph"/>
        <w:numPr>
          <w:ilvl w:val="0"/>
          <w:numId w:val="5"/>
        </w:numPr>
      </w:pPr>
      <w:r w:rsidRPr="000B395C">
        <w:t>What are the first four digits of your postcode? Ie NG2 3</w:t>
      </w:r>
      <w:r w:rsidRPr="000B395C">
        <w:tab/>
      </w:r>
    </w:p>
    <w:p w14:paraId="0F4B74F4" w14:textId="5A7549C9" w:rsidR="000B395C" w:rsidRPr="00860842" w:rsidRDefault="000B395C" w:rsidP="006E6B18">
      <w:pPr>
        <w:pStyle w:val="ListParagraph"/>
        <w:numPr>
          <w:ilvl w:val="0"/>
          <w:numId w:val="5"/>
        </w:numPr>
      </w:pPr>
      <w:r w:rsidRPr="000B395C">
        <w:t>Please tell us any other feedback you have these the proposals. Thank you so much for giving us your thoughts.</w:t>
      </w:r>
    </w:p>
    <w:p w14:paraId="6E3ECF2C" w14:textId="0BC02C66" w:rsidR="00B33645" w:rsidRDefault="00860842" w:rsidP="00074CA7">
      <w:pPr>
        <w:pStyle w:val="Heading2"/>
      </w:pPr>
      <w:r w:rsidRPr="00860842">
        <w:t xml:space="preserve">No. of responses </w:t>
      </w:r>
    </w:p>
    <w:p w14:paraId="264CAB7E" w14:textId="0F2ACE97" w:rsidR="00860842" w:rsidRPr="00860842" w:rsidRDefault="001E7A9F" w:rsidP="00B33645">
      <w:r>
        <w:t>The online survey received</w:t>
      </w:r>
      <w:r w:rsidR="000B3483">
        <w:t xml:space="preserve"> </w:t>
      </w:r>
      <w:r w:rsidR="00DB1C0D">
        <w:t>26</w:t>
      </w:r>
      <w:r w:rsidR="000B3483">
        <w:t xml:space="preserve"> responses </w:t>
      </w:r>
      <w:r w:rsidR="000266B4">
        <w:t>(</w:t>
      </w:r>
      <w:r w:rsidR="00DB1C0D">
        <w:t xml:space="preserve">of which </w:t>
      </w:r>
      <w:r w:rsidR="000266B4">
        <w:t xml:space="preserve">summary details are below) </w:t>
      </w:r>
      <w:r w:rsidR="00860842" w:rsidRPr="00860842">
        <w:t>and one response via email</w:t>
      </w:r>
      <w:r w:rsidR="000B3483">
        <w:t xml:space="preserve">. </w:t>
      </w:r>
    </w:p>
    <w:p w14:paraId="656BA20C" w14:textId="56D74D7F" w:rsidR="00A20079" w:rsidRDefault="00860842" w:rsidP="00074CA7">
      <w:pPr>
        <w:pStyle w:val="Heading2"/>
      </w:pPr>
      <w:r w:rsidRPr="00860842">
        <w:t>Summary of scheme support (Q1)</w:t>
      </w:r>
    </w:p>
    <w:p w14:paraId="4F2DF8E6" w14:textId="698F7297" w:rsidR="00A20079" w:rsidRDefault="00A20079" w:rsidP="00A20079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Extent of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708"/>
        <w:gridCol w:w="709"/>
      </w:tblGrid>
      <w:tr w:rsidR="00C25E06" w:rsidRPr="00C25E06" w14:paraId="336427FB" w14:textId="77777777" w:rsidTr="003A3DD1">
        <w:trPr>
          <w:trHeight w:val="288"/>
        </w:trPr>
        <w:tc>
          <w:tcPr>
            <w:tcW w:w="5524" w:type="dxa"/>
            <w:noWrap/>
            <w:hideMark/>
          </w:tcPr>
          <w:p w14:paraId="21BBB9D3" w14:textId="77777777" w:rsidR="00C25E06" w:rsidRPr="00C25E06" w:rsidRDefault="00C25E06">
            <w:pPr>
              <w:rPr>
                <w:b/>
                <w:bCs/>
              </w:rPr>
            </w:pPr>
            <w:r w:rsidRPr="00C25E06">
              <w:rPr>
                <w:b/>
                <w:bCs/>
              </w:rPr>
              <w:t>To what extent do you support these proposals?</w:t>
            </w:r>
          </w:p>
        </w:tc>
        <w:tc>
          <w:tcPr>
            <w:tcW w:w="708" w:type="dxa"/>
            <w:noWrap/>
            <w:hideMark/>
          </w:tcPr>
          <w:p w14:paraId="39D49404" w14:textId="77777777" w:rsidR="00C25E06" w:rsidRPr="00C25E06" w:rsidRDefault="00C25E06">
            <w:pPr>
              <w:rPr>
                <w:b/>
                <w:bCs/>
              </w:rPr>
            </w:pPr>
            <w:r w:rsidRPr="00C25E06">
              <w:rPr>
                <w:b/>
                <w:bCs/>
              </w:rPr>
              <w:t xml:space="preserve">No. </w:t>
            </w:r>
          </w:p>
        </w:tc>
        <w:tc>
          <w:tcPr>
            <w:tcW w:w="709" w:type="dxa"/>
            <w:noWrap/>
            <w:hideMark/>
          </w:tcPr>
          <w:p w14:paraId="2B3F386B" w14:textId="77777777" w:rsidR="00C25E06" w:rsidRPr="00C25E06" w:rsidRDefault="00C25E06">
            <w:pPr>
              <w:rPr>
                <w:b/>
                <w:bCs/>
              </w:rPr>
            </w:pPr>
            <w:r w:rsidRPr="00C25E06">
              <w:rPr>
                <w:b/>
                <w:bCs/>
              </w:rPr>
              <w:t>%</w:t>
            </w:r>
          </w:p>
        </w:tc>
      </w:tr>
      <w:tr w:rsidR="00C25E06" w:rsidRPr="00C25E06" w14:paraId="31752509" w14:textId="77777777" w:rsidTr="003A3DD1">
        <w:trPr>
          <w:trHeight w:val="288"/>
        </w:trPr>
        <w:tc>
          <w:tcPr>
            <w:tcW w:w="5524" w:type="dxa"/>
            <w:noWrap/>
            <w:hideMark/>
          </w:tcPr>
          <w:p w14:paraId="245E8A1F" w14:textId="77777777" w:rsidR="00C25E06" w:rsidRPr="00C25E06" w:rsidRDefault="00C25E06">
            <w:r w:rsidRPr="00C25E06">
              <w:t>Supportive &amp; very supportive</w:t>
            </w:r>
          </w:p>
        </w:tc>
        <w:tc>
          <w:tcPr>
            <w:tcW w:w="708" w:type="dxa"/>
            <w:noWrap/>
            <w:hideMark/>
          </w:tcPr>
          <w:p w14:paraId="59E59B1B" w14:textId="77777777" w:rsidR="00C25E06" w:rsidRPr="00C25E06" w:rsidRDefault="00C25E06" w:rsidP="00C25E06">
            <w:r w:rsidRPr="00C25E06">
              <w:t>18</w:t>
            </w:r>
          </w:p>
        </w:tc>
        <w:tc>
          <w:tcPr>
            <w:tcW w:w="709" w:type="dxa"/>
            <w:noWrap/>
            <w:hideMark/>
          </w:tcPr>
          <w:p w14:paraId="587C3E76" w14:textId="77777777" w:rsidR="00C25E06" w:rsidRPr="00C25E06" w:rsidRDefault="00C25E06" w:rsidP="00C25E06">
            <w:r w:rsidRPr="00C25E06">
              <w:t>69%</w:t>
            </w:r>
          </w:p>
        </w:tc>
      </w:tr>
      <w:tr w:rsidR="00C25E06" w:rsidRPr="00C25E06" w14:paraId="7A2DB75F" w14:textId="77777777" w:rsidTr="003A3DD1">
        <w:trPr>
          <w:trHeight w:val="288"/>
        </w:trPr>
        <w:tc>
          <w:tcPr>
            <w:tcW w:w="5524" w:type="dxa"/>
            <w:noWrap/>
            <w:hideMark/>
          </w:tcPr>
          <w:p w14:paraId="761AA0E2" w14:textId="77777777" w:rsidR="00C25E06" w:rsidRPr="00C25E06" w:rsidRDefault="00C25E06">
            <w:r w:rsidRPr="00C25E06">
              <w:t xml:space="preserve">Neither supportive nor unsupportive </w:t>
            </w:r>
          </w:p>
        </w:tc>
        <w:tc>
          <w:tcPr>
            <w:tcW w:w="708" w:type="dxa"/>
            <w:noWrap/>
            <w:hideMark/>
          </w:tcPr>
          <w:p w14:paraId="769AFD67" w14:textId="77777777" w:rsidR="00C25E06" w:rsidRPr="00C25E06" w:rsidRDefault="00C25E06" w:rsidP="00C25E06">
            <w:r w:rsidRPr="00C25E06">
              <w:t>1</w:t>
            </w:r>
          </w:p>
        </w:tc>
        <w:tc>
          <w:tcPr>
            <w:tcW w:w="709" w:type="dxa"/>
            <w:noWrap/>
            <w:hideMark/>
          </w:tcPr>
          <w:p w14:paraId="32F849A3" w14:textId="77777777" w:rsidR="00C25E06" w:rsidRPr="00C25E06" w:rsidRDefault="00C25E06" w:rsidP="00C25E06">
            <w:r w:rsidRPr="00C25E06">
              <w:t>4%</w:t>
            </w:r>
          </w:p>
        </w:tc>
      </w:tr>
      <w:tr w:rsidR="00C25E06" w:rsidRPr="00C25E06" w14:paraId="5CB62A11" w14:textId="77777777" w:rsidTr="003A3DD1">
        <w:trPr>
          <w:trHeight w:val="288"/>
        </w:trPr>
        <w:tc>
          <w:tcPr>
            <w:tcW w:w="5524" w:type="dxa"/>
            <w:noWrap/>
            <w:hideMark/>
          </w:tcPr>
          <w:p w14:paraId="46E0AA74" w14:textId="268936FC" w:rsidR="00C25E06" w:rsidRPr="00C25E06" w:rsidRDefault="002A7867">
            <w:r w:rsidRPr="00C25E06">
              <w:t>Unsupportive</w:t>
            </w:r>
            <w:r w:rsidR="00C25E06" w:rsidRPr="00C25E06">
              <w:t xml:space="preserve"> or very unsupportive</w:t>
            </w:r>
          </w:p>
        </w:tc>
        <w:tc>
          <w:tcPr>
            <w:tcW w:w="708" w:type="dxa"/>
            <w:noWrap/>
            <w:hideMark/>
          </w:tcPr>
          <w:p w14:paraId="33F7F032" w14:textId="77777777" w:rsidR="00C25E06" w:rsidRPr="00C25E06" w:rsidRDefault="00C25E06" w:rsidP="00C25E06">
            <w:r w:rsidRPr="00C25E06">
              <w:t>7</w:t>
            </w:r>
          </w:p>
        </w:tc>
        <w:tc>
          <w:tcPr>
            <w:tcW w:w="709" w:type="dxa"/>
            <w:noWrap/>
            <w:hideMark/>
          </w:tcPr>
          <w:p w14:paraId="49C66FA7" w14:textId="77777777" w:rsidR="00C25E06" w:rsidRPr="00C25E06" w:rsidRDefault="00C25E06" w:rsidP="00C25E06">
            <w:r w:rsidRPr="00C25E06">
              <w:t>27%</w:t>
            </w:r>
          </w:p>
        </w:tc>
      </w:tr>
    </w:tbl>
    <w:p w14:paraId="1F1AB028" w14:textId="77777777" w:rsidR="000A0369" w:rsidRDefault="00304776" w:rsidP="000A0369">
      <w:pPr>
        <w:keepNext/>
      </w:pPr>
      <w:r>
        <w:rPr>
          <w:noProof/>
        </w:rPr>
        <w:drawing>
          <wp:inline distT="0" distB="0" distL="0" distR="0" wp14:anchorId="4F27243A" wp14:editId="389BFA59">
            <wp:extent cx="4632960" cy="2590800"/>
            <wp:effectExtent l="0" t="0" r="15240" b="0"/>
            <wp:docPr id="106383901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967DAD6" w14:textId="3EF6B6D8" w:rsidR="00A20079" w:rsidRDefault="000A0369" w:rsidP="000A0369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Overall support for the scheme.</w:t>
      </w:r>
    </w:p>
    <w:p w14:paraId="0A17ABB3" w14:textId="6EEE394A" w:rsidR="00A20079" w:rsidRDefault="00A20079" w:rsidP="00074CA7">
      <w:pPr>
        <w:pStyle w:val="Heading2"/>
      </w:pPr>
      <w:r w:rsidRPr="00860842">
        <w:lastRenderedPageBreak/>
        <w:t>Summary of whether respondents will cycle more</w:t>
      </w:r>
      <w:r w:rsidR="00F64640">
        <w:t xml:space="preserve"> following </w:t>
      </w:r>
      <w:r w:rsidR="00001592">
        <w:t>scheme</w:t>
      </w:r>
      <w:r w:rsidR="00F64640">
        <w:t xml:space="preserve"> completion</w:t>
      </w:r>
      <w:r w:rsidRPr="00860842">
        <w:t xml:space="preserve"> (Q2)              </w:t>
      </w:r>
    </w:p>
    <w:p w14:paraId="6B1C0B0C" w14:textId="2FF23A36" w:rsidR="00A20079" w:rsidRDefault="00A20079" w:rsidP="00A20079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Will respondents cycle more following project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708"/>
      </w:tblGrid>
      <w:tr w:rsidR="00A20079" w:rsidRPr="00A20079" w14:paraId="21A539AE" w14:textId="77777777" w:rsidTr="003A3DD1">
        <w:trPr>
          <w:trHeight w:val="288"/>
        </w:trPr>
        <w:tc>
          <w:tcPr>
            <w:tcW w:w="5382" w:type="dxa"/>
            <w:noWrap/>
            <w:hideMark/>
          </w:tcPr>
          <w:p w14:paraId="6F66F2AE" w14:textId="7955C6F1" w:rsidR="00A20079" w:rsidRPr="00A20079" w:rsidRDefault="002959B7">
            <w:pPr>
              <w:rPr>
                <w:b/>
                <w:bCs/>
              </w:rPr>
            </w:pPr>
            <w:r w:rsidRPr="002959B7">
              <w:rPr>
                <w:b/>
                <w:bCs/>
              </w:rPr>
              <w:t>How strongly do you agree that you would cycle more once this project has been completed?</w:t>
            </w:r>
          </w:p>
        </w:tc>
        <w:tc>
          <w:tcPr>
            <w:tcW w:w="709" w:type="dxa"/>
            <w:noWrap/>
            <w:hideMark/>
          </w:tcPr>
          <w:p w14:paraId="5B78E2E3" w14:textId="77777777" w:rsidR="00A20079" w:rsidRPr="00A20079" w:rsidRDefault="00A20079">
            <w:pPr>
              <w:rPr>
                <w:b/>
                <w:bCs/>
              </w:rPr>
            </w:pPr>
            <w:r w:rsidRPr="00A20079">
              <w:rPr>
                <w:b/>
                <w:bCs/>
              </w:rPr>
              <w:t xml:space="preserve">No. </w:t>
            </w:r>
          </w:p>
        </w:tc>
        <w:tc>
          <w:tcPr>
            <w:tcW w:w="708" w:type="dxa"/>
            <w:noWrap/>
            <w:hideMark/>
          </w:tcPr>
          <w:p w14:paraId="47A50B09" w14:textId="77777777" w:rsidR="00A20079" w:rsidRPr="00A20079" w:rsidRDefault="00A20079">
            <w:pPr>
              <w:rPr>
                <w:b/>
                <w:bCs/>
              </w:rPr>
            </w:pPr>
            <w:r w:rsidRPr="00A20079">
              <w:rPr>
                <w:b/>
                <w:bCs/>
              </w:rPr>
              <w:t>%</w:t>
            </w:r>
          </w:p>
        </w:tc>
      </w:tr>
      <w:tr w:rsidR="00A20079" w:rsidRPr="00A20079" w14:paraId="1E5073D4" w14:textId="77777777" w:rsidTr="003A3DD1">
        <w:trPr>
          <w:trHeight w:val="288"/>
        </w:trPr>
        <w:tc>
          <w:tcPr>
            <w:tcW w:w="5382" w:type="dxa"/>
            <w:noWrap/>
            <w:hideMark/>
          </w:tcPr>
          <w:p w14:paraId="5AA280C8" w14:textId="6DEF1B2E" w:rsidR="00A20079" w:rsidRPr="00A20079" w:rsidRDefault="00A20079">
            <w:r w:rsidRPr="00A20079">
              <w:t>Agree &amp; strongly agree</w:t>
            </w:r>
          </w:p>
        </w:tc>
        <w:tc>
          <w:tcPr>
            <w:tcW w:w="709" w:type="dxa"/>
            <w:noWrap/>
            <w:hideMark/>
          </w:tcPr>
          <w:p w14:paraId="273357D1" w14:textId="77777777" w:rsidR="00A20079" w:rsidRPr="00A20079" w:rsidRDefault="00A20079" w:rsidP="00A20079">
            <w:r w:rsidRPr="00A20079">
              <w:t>8</w:t>
            </w:r>
          </w:p>
        </w:tc>
        <w:tc>
          <w:tcPr>
            <w:tcW w:w="708" w:type="dxa"/>
            <w:noWrap/>
            <w:hideMark/>
          </w:tcPr>
          <w:p w14:paraId="77BCBAA0" w14:textId="77777777" w:rsidR="00A20079" w:rsidRPr="00A20079" w:rsidRDefault="00A20079" w:rsidP="00A20079">
            <w:r w:rsidRPr="00A20079">
              <w:t>31%</w:t>
            </w:r>
          </w:p>
        </w:tc>
      </w:tr>
      <w:tr w:rsidR="00A20079" w:rsidRPr="00A20079" w14:paraId="6599919D" w14:textId="77777777" w:rsidTr="003A3DD1">
        <w:trPr>
          <w:trHeight w:val="288"/>
        </w:trPr>
        <w:tc>
          <w:tcPr>
            <w:tcW w:w="5382" w:type="dxa"/>
            <w:noWrap/>
            <w:hideMark/>
          </w:tcPr>
          <w:p w14:paraId="0F784E7B" w14:textId="77777777" w:rsidR="00A20079" w:rsidRPr="00A20079" w:rsidRDefault="00A20079">
            <w:r w:rsidRPr="00A20079">
              <w:t>Neither agree nor disagree</w:t>
            </w:r>
          </w:p>
        </w:tc>
        <w:tc>
          <w:tcPr>
            <w:tcW w:w="709" w:type="dxa"/>
            <w:noWrap/>
            <w:hideMark/>
          </w:tcPr>
          <w:p w14:paraId="15677C95" w14:textId="77777777" w:rsidR="00A20079" w:rsidRPr="00A20079" w:rsidRDefault="00A20079" w:rsidP="00A20079">
            <w:r w:rsidRPr="00A20079">
              <w:t>7</w:t>
            </w:r>
          </w:p>
        </w:tc>
        <w:tc>
          <w:tcPr>
            <w:tcW w:w="708" w:type="dxa"/>
            <w:noWrap/>
            <w:hideMark/>
          </w:tcPr>
          <w:p w14:paraId="3E2326F0" w14:textId="77777777" w:rsidR="00A20079" w:rsidRPr="00A20079" w:rsidRDefault="00A20079" w:rsidP="00A20079">
            <w:r w:rsidRPr="00A20079">
              <w:t>27%</w:t>
            </w:r>
          </w:p>
        </w:tc>
      </w:tr>
      <w:tr w:rsidR="00A20079" w:rsidRPr="00A20079" w14:paraId="4BA45D5D" w14:textId="77777777" w:rsidTr="003A3DD1">
        <w:trPr>
          <w:trHeight w:val="288"/>
        </w:trPr>
        <w:tc>
          <w:tcPr>
            <w:tcW w:w="5382" w:type="dxa"/>
            <w:noWrap/>
            <w:hideMark/>
          </w:tcPr>
          <w:p w14:paraId="4F74185D" w14:textId="77777777" w:rsidR="00A20079" w:rsidRPr="00A20079" w:rsidRDefault="00A20079">
            <w:r w:rsidRPr="00A20079">
              <w:t>Disagree &amp; strongly disagree</w:t>
            </w:r>
          </w:p>
        </w:tc>
        <w:tc>
          <w:tcPr>
            <w:tcW w:w="709" w:type="dxa"/>
            <w:noWrap/>
            <w:hideMark/>
          </w:tcPr>
          <w:p w14:paraId="33D789F1" w14:textId="77777777" w:rsidR="00A20079" w:rsidRPr="00A20079" w:rsidRDefault="00A20079" w:rsidP="00A20079">
            <w:r w:rsidRPr="00A20079">
              <w:t>11</w:t>
            </w:r>
          </w:p>
        </w:tc>
        <w:tc>
          <w:tcPr>
            <w:tcW w:w="708" w:type="dxa"/>
            <w:noWrap/>
            <w:hideMark/>
          </w:tcPr>
          <w:p w14:paraId="6ED3BA70" w14:textId="77777777" w:rsidR="00A20079" w:rsidRPr="00A20079" w:rsidRDefault="00A20079" w:rsidP="00A20079">
            <w:r w:rsidRPr="00A20079">
              <w:t>42%</w:t>
            </w:r>
          </w:p>
        </w:tc>
      </w:tr>
    </w:tbl>
    <w:p w14:paraId="67221548" w14:textId="77777777" w:rsidR="000A0369" w:rsidRDefault="00860842" w:rsidP="000A0369">
      <w:pPr>
        <w:keepNext/>
      </w:pPr>
      <w:r w:rsidRPr="00860842">
        <w:t>         </w:t>
      </w:r>
      <w:r w:rsidR="00B9011E">
        <w:rPr>
          <w:b/>
          <w:bCs/>
          <w:noProof/>
        </w:rPr>
        <w:drawing>
          <wp:inline distT="0" distB="0" distL="0" distR="0" wp14:anchorId="4487C025" wp14:editId="517C3887">
            <wp:extent cx="4876800" cy="2346960"/>
            <wp:effectExtent l="0" t="0" r="0" b="15240"/>
            <wp:docPr id="13209445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046B8E" w14:textId="180C74B0" w:rsidR="00860842" w:rsidRPr="00860842" w:rsidRDefault="000A0369" w:rsidP="00002E1C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Likelihood of cycling following scheme completion.</w:t>
      </w:r>
    </w:p>
    <w:p w14:paraId="469F0AEA" w14:textId="67D4010E" w:rsidR="00860842" w:rsidRDefault="000A0369" w:rsidP="00074CA7">
      <w:pPr>
        <w:pStyle w:val="Heading2"/>
      </w:pPr>
      <w:r>
        <w:t>K</w:t>
      </w:r>
      <w:r w:rsidR="00860842" w:rsidRPr="00860842">
        <w:t xml:space="preserve">ey </w:t>
      </w:r>
      <w:r w:rsidR="00862EFE">
        <w:t>aspects</w:t>
      </w:r>
      <w:r w:rsidR="00862EFE" w:rsidRPr="00860842">
        <w:t xml:space="preserve"> </w:t>
      </w:r>
      <w:r w:rsidR="00860842" w:rsidRPr="00860842">
        <w:t>of support</w:t>
      </w:r>
    </w:p>
    <w:p w14:paraId="662729BF" w14:textId="4B3967AD" w:rsidR="000A16FD" w:rsidRDefault="000A16FD" w:rsidP="000A16FD">
      <w:pPr>
        <w:pStyle w:val="ListParagraph"/>
        <w:numPr>
          <w:ilvl w:val="0"/>
          <w:numId w:val="7"/>
        </w:numPr>
      </w:pPr>
      <w:r>
        <w:t xml:space="preserve">Strong support for safer, segregated infrastructure and traffic-calming measures to improve conditions for </w:t>
      </w:r>
      <w:r w:rsidR="006D3945">
        <w:t>pedestrians and cyclists</w:t>
      </w:r>
      <w:r>
        <w:t>.</w:t>
      </w:r>
    </w:p>
    <w:p w14:paraId="1E1FEB9D" w14:textId="77777777" w:rsidR="006D3945" w:rsidRDefault="006D3945" w:rsidP="006D3945">
      <w:pPr>
        <w:pStyle w:val="ListParagraph"/>
        <w:numPr>
          <w:ilvl w:val="0"/>
          <w:numId w:val="7"/>
        </w:numPr>
      </w:pPr>
      <w:r>
        <w:t>Welcome improvements to pedestrian safety, accessibility and safer crossing facilities.</w:t>
      </w:r>
    </w:p>
    <w:p w14:paraId="57DD6BD9" w14:textId="77777777" w:rsidR="00F62D4B" w:rsidRDefault="00F62D4B" w:rsidP="00F62D4B">
      <w:pPr>
        <w:pStyle w:val="ListParagraph"/>
        <w:numPr>
          <w:ilvl w:val="0"/>
          <w:numId w:val="7"/>
        </w:numPr>
      </w:pPr>
      <w:r>
        <w:t>Recognition that road and pavement resurfacing and associated upgrades will enhance the area and improve safety for pedestrians and cyclists.</w:t>
      </w:r>
    </w:p>
    <w:p w14:paraId="567F8479" w14:textId="05DA664D" w:rsidR="000A16FD" w:rsidRDefault="000A16FD" w:rsidP="000A16FD">
      <w:pPr>
        <w:pStyle w:val="ListParagraph"/>
        <w:numPr>
          <w:ilvl w:val="0"/>
          <w:numId w:val="7"/>
        </w:numPr>
      </w:pPr>
    </w:p>
    <w:p w14:paraId="5E72952A" w14:textId="7A9759E5" w:rsidR="00860842" w:rsidRPr="00B33645" w:rsidRDefault="000A0369" w:rsidP="000A16FD">
      <w:pPr>
        <w:pStyle w:val="Heading2"/>
      </w:pPr>
      <w:r>
        <w:t>K</w:t>
      </w:r>
      <w:r w:rsidR="00860842" w:rsidRPr="00860842">
        <w:t xml:space="preserve">ey </w:t>
      </w:r>
      <w:r w:rsidR="00862EFE">
        <w:t xml:space="preserve">aspects of </w:t>
      </w:r>
      <w:r w:rsidR="00641A60">
        <w:t>concern</w:t>
      </w:r>
      <w:r w:rsidR="00860842" w:rsidRPr="00860842">
        <w:t xml:space="preserve"> </w:t>
      </w:r>
    </w:p>
    <w:p w14:paraId="3BF663A5" w14:textId="77777777" w:rsidR="007B02CC" w:rsidRDefault="007B02CC" w:rsidP="007B02CC">
      <w:pPr>
        <w:pStyle w:val="ListParagraph"/>
        <w:numPr>
          <w:ilvl w:val="0"/>
          <w:numId w:val="6"/>
        </w:numPr>
      </w:pPr>
      <w:r>
        <w:t>Concerns that the scheme could increase traffic congestion, cause construction disruption, and negatively affect local access and movement.</w:t>
      </w:r>
    </w:p>
    <w:p w14:paraId="7659975E" w14:textId="7720169D" w:rsidR="007B02CC" w:rsidRDefault="00F62D4B" w:rsidP="007B02CC">
      <w:pPr>
        <w:pStyle w:val="ListParagraph"/>
        <w:numPr>
          <w:ilvl w:val="0"/>
          <w:numId w:val="6"/>
        </w:numPr>
      </w:pPr>
      <w:r>
        <w:t xml:space="preserve">Concern </w:t>
      </w:r>
      <w:r w:rsidR="00C66D86">
        <w:t>about</w:t>
      </w:r>
      <w:r w:rsidR="007B02CC">
        <w:t xml:space="preserve"> the </w:t>
      </w:r>
      <w:r w:rsidR="00C66D86">
        <w:t>reduction in</w:t>
      </w:r>
      <w:r w:rsidR="007B02CC">
        <w:t xml:space="preserve"> parking and potential displacement </w:t>
      </w:r>
      <w:r w:rsidR="00C66D86">
        <w:t xml:space="preserve">onto </w:t>
      </w:r>
      <w:r w:rsidR="007B02CC">
        <w:t>surrounding residential streets.</w:t>
      </w:r>
    </w:p>
    <w:p w14:paraId="73322BD6" w14:textId="77777777" w:rsidR="00D736E8" w:rsidRDefault="00D736E8" w:rsidP="002A7867">
      <w:pPr>
        <w:pStyle w:val="ListParagraph"/>
      </w:pPr>
    </w:p>
    <w:p w14:paraId="6CD14425" w14:textId="19E8747D" w:rsidR="00860842" w:rsidRDefault="00652ECF" w:rsidP="007B02CC">
      <w:pPr>
        <w:pStyle w:val="Heading2"/>
      </w:pPr>
      <w:r>
        <w:lastRenderedPageBreak/>
        <w:t>Other key themes/points of note</w:t>
      </w:r>
    </w:p>
    <w:p w14:paraId="10B84D1E" w14:textId="299A9C86" w:rsidR="005C24DE" w:rsidRPr="006A1B1B" w:rsidRDefault="005C24DE" w:rsidP="005C24DE">
      <w:pPr>
        <w:pStyle w:val="ListParagraph"/>
        <w:numPr>
          <w:ilvl w:val="0"/>
          <w:numId w:val="8"/>
        </w:numPr>
      </w:pPr>
      <w:r w:rsidRPr="006A1B1B">
        <w:t xml:space="preserve">Requests for additional </w:t>
      </w:r>
      <w:r w:rsidR="00BF5A89" w:rsidRPr="006A1B1B">
        <w:t>improvements</w:t>
      </w:r>
      <w:r w:rsidRPr="006A1B1B">
        <w:t xml:space="preserve"> including </w:t>
      </w:r>
      <w:r w:rsidR="00FE34EB" w:rsidRPr="006A1B1B">
        <w:t>surfac</w:t>
      </w:r>
      <w:r w:rsidR="006A1B1B" w:rsidRPr="002A7867">
        <w:t>ing the dirt</w:t>
      </w:r>
      <w:r w:rsidR="00FE34EB" w:rsidRPr="006A1B1B">
        <w:t xml:space="preserve"> </w:t>
      </w:r>
      <w:r w:rsidRPr="006A1B1B">
        <w:t>path</w:t>
      </w:r>
      <w:r w:rsidR="00FE34EB" w:rsidRPr="006A1B1B">
        <w:t xml:space="preserve"> </w:t>
      </w:r>
      <w:r w:rsidRPr="006A1B1B">
        <w:t>alongside the Forest Rec</w:t>
      </w:r>
      <w:r w:rsidR="00BF5A89" w:rsidRPr="006A1B1B">
        <w:t>reation Ground</w:t>
      </w:r>
      <w:r w:rsidRPr="006A1B1B">
        <w:t xml:space="preserve"> playing fields</w:t>
      </w:r>
      <w:r w:rsidR="00014858" w:rsidRPr="006A1B1B">
        <w:t xml:space="preserve"> which forms part of the </w:t>
      </w:r>
      <w:r w:rsidR="006A1B1B" w:rsidRPr="002A7867">
        <w:t xml:space="preserve">Forest Rec </w:t>
      </w:r>
      <w:r w:rsidR="00014858" w:rsidRPr="006A1B1B">
        <w:t>Park Run route</w:t>
      </w:r>
      <w:r w:rsidR="006A1B1B" w:rsidRPr="002A7867">
        <w:t>.</w:t>
      </w:r>
    </w:p>
    <w:p w14:paraId="5999B3DF" w14:textId="324D3068" w:rsidR="00A946C7" w:rsidRDefault="00D743AD" w:rsidP="00A91C20">
      <w:pPr>
        <w:pStyle w:val="ListParagraph"/>
        <w:numPr>
          <w:ilvl w:val="0"/>
          <w:numId w:val="8"/>
        </w:numPr>
      </w:pPr>
      <w:r>
        <w:t xml:space="preserve">Suggestions </w:t>
      </w:r>
      <w:r w:rsidR="00A91C20">
        <w:t xml:space="preserve">to </w:t>
      </w:r>
      <w:r>
        <w:t xml:space="preserve">extend the route </w:t>
      </w:r>
      <w:r w:rsidR="00A91C20">
        <w:t xml:space="preserve">along Gregory Boulevard and to improve safety for pedestrians and cyclists at the </w:t>
      </w:r>
      <w:r>
        <w:t>Gregory Boulevard/Radford Road junction</w:t>
      </w:r>
      <w:r w:rsidR="00A91C20">
        <w:t>.</w:t>
      </w:r>
    </w:p>
    <w:p w14:paraId="151B8BBB" w14:textId="77777777" w:rsidR="00B33645" w:rsidRPr="00860842" w:rsidRDefault="00B33645" w:rsidP="00B33645"/>
    <w:p w14:paraId="759FB96A" w14:textId="77777777" w:rsidR="00423928" w:rsidRPr="00423928" w:rsidRDefault="00423928" w:rsidP="00423928"/>
    <w:sectPr w:rsidR="00423928" w:rsidRPr="00423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26B"/>
    <w:multiLevelType w:val="hybridMultilevel"/>
    <w:tmpl w:val="6EBC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3CF0"/>
    <w:multiLevelType w:val="hybridMultilevel"/>
    <w:tmpl w:val="F342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18D1"/>
    <w:multiLevelType w:val="hybridMultilevel"/>
    <w:tmpl w:val="8F008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69BE"/>
    <w:multiLevelType w:val="hybridMultilevel"/>
    <w:tmpl w:val="DA800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67611"/>
    <w:multiLevelType w:val="hybridMultilevel"/>
    <w:tmpl w:val="96248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55C1"/>
    <w:multiLevelType w:val="hybridMultilevel"/>
    <w:tmpl w:val="08DA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72E2"/>
    <w:multiLevelType w:val="hybridMultilevel"/>
    <w:tmpl w:val="2A6E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B4290"/>
    <w:multiLevelType w:val="hybridMultilevel"/>
    <w:tmpl w:val="A636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75990">
    <w:abstractNumId w:val="1"/>
  </w:num>
  <w:num w:numId="2" w16cid:durableId="1693989198">
    <w:abstractNumId w:val="2"/>
  </w:num>
  <w:num w:numId="3" w16cid:durableId="938441811">
    <w:abstractNumId w:val="5"/>
  </w:num>
  <w:num w:numId="4" w16cid:durableId="8066150">
    <w:abstractNumId w:val="3"/>
  </w:num>
  <w:num w:numId="5" w16cid:durableId="1183980221">
    <w:abstractNumId w:val="7"/>
  </w:num>
  <w:num w:numId="6" w16cid:durableId="505052076">
    <w:abstractNumId w:val="4"/>
  </w:num>
  <w:num w:numId="7" w16cid:durableId="1164197942">
    <w:abstractNumId w:val="0"/>
  </w:num>
  <w:num w:numId="8" w16cid:durableId="1247112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28"/>
    <w:rsid w:val="00001592"/>
    <w:rsid w:val="00002E1C"/>
    <w:rsid w:val="00014858"/>
    <w:rsid w:val="000266B4"/>
    <w:rsid w:val="00074CA7"/>
    <w:rsid w:val="000868D3"/>
    <w:rsid w:val="000A0369"/>
    <w:rsid w:val="000A16FD"/>
    <w:rsid w:val="000B3483"/>
    <w:rsid w:val="000B395C"/>
    <w:rsid w:val="000D518F"/>
    <w:rsid w:val="00150D5C"/>
    <w:rsid w:val="001C5C43"/>
    <w:rsid w:val="001E7A9F"/>
    <w:rsid w:val="0021371D"/>
    <w:rsid w:val="002276F0"/>
    <w:rsid w:val="002959B7"/>
    <w:rsid w:val="002A7867"/>
    <w:rsid w:val="002C231A"/>
    <w:rsid w:val="00304776"/>
    <w:rsid w:val="00311EAB"/>
    <w:rsid w:val="00347451"/>
    <w:rsid w:val="003623B9"/>
    <w:rsid w:val="003A3DD1"/>
    <w:rsid w:val="003C0DBB"/>
    <w:rsid w:val="004066FC"/>
    <w:rsid w:val="00423928"/>
    <w:rsid w:val="004C6B62"/>
    <w:rsid w:val="005A233A"/>
    <w:rsid w:val="005C24DE"/>
    <w:rsid w:val="006318D8"/>
    <w:rsid w:val="00640949"/>
    <w:rsid w:val="00641A60"/>
    <w:rsid w:val="00652ECF"/>
    <w:rsid w:val="006550ED"/>
    <w:rsid w:val="006830A7"/>
    <w:rsid w:val="006A1B1B"/>
    <w:rsid w:val="006D3945"/>
    <w:rsid w:val="006E6B18"/>
    <w:rsid w:val="00752A2E"/>
    <w:rsid w:val="007B02CC"/>
    <w:rsid w:val="008018A2"/>
    <w:rsid w:val="00806136"/>
    <w:rsid w:val="00860842"/>
    <w:rsid w:val="00862EFE"/>
    <w:rsid w:val="00887095"/>
    <w:rsid w:val="008A43BB"/>
    <w:rsid w:val="009010BE"/>
    <w:rsid w:val="009052CC"/>
    <w:rsid w:val="00992EA6"/>
    <w:rsid w:val="00A20079"/>
    <w:rsid w:val="00A91C20"/>
    <w:rsid w:val="00A92AF3"/>
    <w:rsid w:val="00A946C7"/>
    <w:rsid w:val="00A94F1D"/>
    <w:rsid w:val="00B031FE"/>
    <w:rsid w:val="00B33645"/>
    <w:rsid w:val="00B3551A"/>
    <w:rsid w:val="00B9011E"/>
    <w:rsid w:val="00BA45A0"/>
    <w:rsid w:val="00BF5A89"/>
    <w:rsid w:val="00C25E06"/>
    <w:rsid w:val="00C6348F"/>
    <w:rsid w:val="00C64A21"/>
    <w:rsid w:val="00C66D86"/>
    <w:rsid w:val="00C80BA7"/>
    <w:rsid w:val="00C827F7"/>
    <w:rsid w:val="00C946B1"/>
    <w:rsid w:val="00CB2C91"/>
    <w:rsid w:val="00CD6260"/>
    <w:rsid w:val="00D20A4B"/>
    <w:rsid w:val="00D27078"/>
    <w:rsid w:val="00D27CE8"/>
    <w:rsid w:val="00D31BA0"/>
    <w:rsid w:val="00D37785"/>
    <w:rsid w:val="00D736E8"/>
    <w:rsid w:val="00D743AD"/>
    <w:rsid w:val="00DB1C0D"/>
    <w:rsid w:val="00E0327D"/>
    <w:rsid w:val="00E05019"/>
    <w:rsid w:val="00E33019"/>
    <w:rsid w:val="00E53B0E"/>
    <w:rsid w:val="00EC75FD"/>
    <w:rsid w:val="00EF6312"/>
    <w:rsid w:val="00F00E55"/>
    <w:rsid w:val="00F62D4B"/>
    <w:rsid w:val="00F634FC"/>
    <w:rsid w:val="00F64640"/>
    <w:rsid w:val="00F812DB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39FD"/>
  <w15:chartTrackingRefBased/>
  <w15:docId w15:val="{40837ACA-9F43-4011-BF45-308D789E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9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200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D20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</a:t>
            </a:r>
            <a:r>
              <a:rPr lang="en-US" baseline="0"/>
              <a:t> what extent do you support these proposals?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EC-4B10-AB7C-0CCCD02153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EC-4B10-AB7C-0CCCD02153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EC-4B10-AB7C-0CCCD02153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Supportive &amp; very supportive</c:v>
                </c:pt>
                <c:pt idx="1">
                  <c:v>Neither supportive nor unsupportive </c:v>
                </c:pt>
                <c:pt idx="2">
                  <c:v>Unsuportive or very unsupportive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0.69</c:v>
                </c:pt>
                <c:pt idx="1">
                  <c:v>0.04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9EC-4B10-AB7C-0CCCD0215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How strongly do you agree that you would cycle more once this project has been completed?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3F-4079-B633-90BACED3BD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3F-4079-B633-90BACED3BD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3F-4079-B633-90BACED3BD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Agree &amp; strongly agree</c:v>
                </c:pt>
                <c:pt idx="1">
                  <c:v>Neither agree nor disagree</c:v>
                </c:pt>
                <c:pt idx="2">
                  <c:v>Disagree &amp; strongly disagree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0.31</c:v>
                </c:pt>
                <c:pt idx="1">
                  <c:v>0.27</c:v>
                </c:pt>
                <c:pt idx="2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3F-4079-B633-90BACED3B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Howsego</dc:creator>
  <cp:keywords/>
  <dc:description/>
  <cp:lastModifiedBy>Kerry Edwards</cp:lastModifiedBy>
  <cp:revision>2</cp:revision>
  <dcterms:created xsi:type="dcterms:W3CDTF">2026-07-17T12:19:00Z</dcterms:created>
  <dcterms:modified xsi:type="dcterms:W3CDTF">2026-07-17T12:19:00Z</dcterms:modified>
</cp:coreProperties>
</file>